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3EFA" w14:textId="77777777" w:rsidR="00851283" w:rsidRDefault="00851283" w:rsidP="00D00881"/>
    <w:p w14:paraId="76E9B34D" w14:textId="385974D1" w:rsidR="00851283" w:rsidRPr="00851283" w:rsidRDefault="00851283" w:rsidP="00D00881">
      <w:pPr>
        <w:rPr>
          <w:b/>
          <w:bCs/>
          <w:u w:val="single"/>
        </w:rPr>
      </w:pPr>
      <w:r w:rsidRPr="00851283">
        <w:rPr>
          <w:b/>
          <w:bCs/>
          <w:u w:val="single"/>
        </w:rPr>
        <w:t>INICIO</w:t>
      </w:r>
      <w:r w:rsidR="006A0824">
        <w:rPr>
          <w:b/>
          <w:bCs/>
          <w:u w:val="single"/>
        </w:rPr>
        <w:t>/QUIENES SOMOS</w:t>
      </w:r>
    </w:p>
    <w:p w14:paraId="69DC2F29" w14:textId="77777777" w:rsidR="00EC5E62" w:rsidRDefault="008A3E31" w:rsidP="00D00881">
      <w:r>
        <w:t xml:space="preserve">En </w:t>
      </w:r>
      <w:r w:rsidR="00D00881" w:rsidRPr="001F6DEF">
        <w:t>Milenica Healthcare</w:t>
      </w:r>
      <w:r w:rsidR="00BA4CFA">
        <w:t>, somos una red de agentes comerciales independientes distribuidos a nivel internacional</w:t>
      </w:r>
      <w:r w:rsidR="00EC5E62">
        <w:t>.</w:t>
      </w:r>
      <w:r w:rsidR="00BA4CFA">
        <w:t xml:space="preserve"> </w:t>
      </w:r>
    </w:p>
    <w:p w14:paraId="343D0122" w14:textId="231B5016" w:rsidR="00D00881" w:rsidRDefault="00EC5E62" w:rsidP="00D00881">
      <w:r>
        <w:t>O</w:t>
      </w:r>
      <w:r w:rsidR="00D00881" w:rsidRPr="001F6DEF">
        <w:t>frece</w:t>
      </w:r>
      <w:r w:rsidR="008A3E31">
        <w:t>mos s</w:t>
      </w:r>
      <w:r w:rsidR="00D00881" w:rsidRPr="001F6DEF">
        <w:t>ervicios de intermediación comercial</w:t>
      </w:r>
      <w:r w:rsidR="00D00881">
        <w:t xml:space="preserve"> a nivel nacional e internacional. </w:t>
      </w:r>
      <w:r w:rsidR="00D00881" w:rsidRPr="001F6DEF">
        <w:t xml:space="preserve"> </w:t>
      </w:r>
      <w:r w:rsidR="00D00881">
        <w:t>Contamos c</w:t>
      </w:r>
      <w:r w:rsidR="00D00881" w:rsidRPr="001F6DEF">
        <w:t xml:space="preserve">on </w:t>
      </w:r>
      <w:r w:rsidR="00D00881">
        <w:t>una amplia trayectoria y experiencia</w:t>
      </w:r>
      <w:r w:rsidR="004F38F5">
        <w:t xml:space="preserve"> en varios mercados con</w:t>
      </w:r>
      <w:r w:rsidR="00D00881">
        <w:t xml:space="preserve"> productos para el cuidado de la salud y el bienestar</w:t>
      </w:r>
      <w:r w:rsidR="004F38F5">
        <w:t xml:space="preserve">. </w:t>
      </w:r>
    </w:p>
    <w:p w14:paraId="23614F7E" w14:textId="77777777" w:rsidR="00D00881" w:rsidRDefault="00D00881" w:rsidP="00D00881">
      <w:r>
        <w:t xml:space="preserve">Ayudamos a proveedores y clientes internacionales a establecer alianzas sólidas y duraderas que generen beneficio a las partes y al resto de la sociedad.  </w:t>
      </w:r>
    </w:p>
    <w:p w14:paraId="67335BF4" w14:textId="77777777" w:rsidR="00D00881" w:rsidRDefault="00D00881" w:rsidP="00D00881">
      <w:r>
        <w:t xml:space="preserve">Ofrecemos a través de nuestros servicios y nuestra red de contactos y colaboradores acceso a toda la estructura e información necesarias para adquirir y/o vender productos sanitarios y del cuidado de la salud en Europa, Medio Oriente y África, con la posibilidad de ampliar a otros mercados. </w:t>
      </w:r>
    </w:p>
    <w:p w14:paraId="385B8EE9" w14:textId="77777777" w:rsidR="00D00881" w:rsidRDefault="00D00881" w:rsidP="00D00881">
      <w:r>
        <w:t xml:space="preserve">Facilitamos toda la información necesaria sobre la legislación aplicable tanto a nivel nacional como internacional para la exportación e importación de productos sanitarios, equipos de protección y productos para el cuidado de la salud en general. Además, damos acceso a información sobre mercados, así como a los servicios de nuestros partners para cuestiones de almacenamiento, gestión del transporte, de logística y de aduanas. </w:t>
      </w:r>
    </w:p>
    <w:p w14:paraId="2B86505F" w14:textId="66A56823" w:rsidR="00D00881" w:rsidRDefault="00D00881" w:rsidP="00D00881">
      <w:r>
        <w:t xml:space="preserve">Todos los proveedores y clientes con los que colaboramos cuentan con la experiencia, conocimientos, certificaciones y garantías necesarias para ofrecer productos y servicios de calidad en los tiempos y forma acordados. </w:t>
      </w:r>
    </w:p>
    <w:p w14:paraId="7299026B" w14:textId="72FEBECD" w:rsidR="00851283" w:rsidRDefault="00851283" w:rsidP="00D00881"/>
    <w:p w14:paraId="31EAA919" w14:textId="30A606C1" w:rsidR="00851283" w:rsidRPr="00851283" w:rsidRDefault="00851283" w:rsidP="00D00881">
      <w:pPr>
        <w:rPr>
          <w:b/>
          <w:bCs/>
        </w:rPr>
      </w:pPr>
      <w:r w:rsidRPr="00851283">
        <w:rPr>
          <w:b/>
          <w:bCs/>
        </w:rPr>
        <w:t>SERVICIOS</w:t>
      </w:r>
    </w:p>
    <w:p w14:paraId="5AC60A2D" w14:textId="77777777" w:rsidR="00D00881" w:rsidRDefault="00D00881" w:rsidP="00D00881">
      <w:r>
        <w:t xml:space="preserve">Servicios a proveedores: </w:t>
      </w:r>
    </w:p>
    <w:p w14:paraId="7A814CFE" w14:textId="77777777" w:rsidR="00D00881" w:rsidRDefault="00D00881" w:rsidP="00D00881">
      <w:pPr>
        <w:pStyle w:val="Prrafodelista"/>
        <w:numPr>
          <w:ilvl w:val="0"/>
          <w:numId w:val="1"/>
        </w:numPr>
      </w:pPr>
      <w:r>
        <w:t>Búsqueda de clientes y nuevos canales de distribución</w:t>
      </w:r>
    </w:p>
    <w:p w14:paraId="4D7394A6" w14:textId="77777777" w:rsidR="00D00881" w:rsidRDefault="00D00881" w:rsidP="00D00881">
      <w:pPr>
        <w:pStyle w:val="Prrafodelista"/>
        <w:numPr>
          <w:ilvl w:val="0"/>
          <w:numId w:val="1"/>
        </w:numPr>
      </w:pPr>
      <w:r>
        <w:t>Representación comercial</w:t>
      </w:r>
    </w:p>
    <w:p w14:paraId="661A7F31" w14:textId="5366A2F6" w:rsidR="00D00881" w:rsidRDefault="00D00881" w:rsidP="00D00881">
      <w:pPr>
        <w:pStyle w:val="Prrafodelista"/>
        <w:numPr>
          <w:ilvl w:val="0"/>
          <w:numId w:val="1"/>
        </w:numPr>
      </w:pPr>
      <w:r>
        <w:t>Publicidad y promoción activa de sus productos y servicios</w:t>
      </w:r>
    </w:p>
    <w:p w14:paraId="23869135" w14:textId="7B568C15" w:rsidR="00EB3AA7" w:rsidRDefault="00EB3AA7" w:rsidP="00D00881">
      <w:pPr>
        <w:pStyle w:val="Prrafodelista"/>
        <w:numPr>
          <w:ilvl w:val="0"/>
          <w:numId w:val="1"/>
        </w:numPr>
      </w:pPr>
      <w:r>
        <w:t xml:space="preserve">Información </w:t>
      </w:r>
      <w:r w:rsidR="00D43EA9">
        <w:t>sobre</w:t>
      </w:r>
      <w:r w:rsidR="008F75F9">
        <w:t xml:space="preserve"> los mercados, los competidores y</w:t>
      </w:r>
      <w:r w:rsidR="00D43EA9">
        <w:t xml:space="preserve"> las necesidades de los</w:t>
      </w:r>
      <w:r w:rsidR="00D43EA9" w:rsidRPr="00D43EA9">
        <w:t xml:space="preserve"> clientes</w:t>
      </w:r>
      <w:r w:rsidR="008F75F9">
        <w:t>.</w:t>
      </w:r>
    </w:p>
    <w:p w14:paraId="218E614E" w14:textId="77777777" w:rsidR="00D00881" w:rsidRDefault="00D00881" w:rsidP="00D00881">
      <w:r>
        <w:t xml:space="preserve">Servicios a clientes: </w:t>
      </w:r>
    </w:p>
    <w:p w14:paraId="6E37B364" w14:textId="639CA7D3" w:rsidR="00D00881" w:rsidRDefault="00D00881" w:rsidP="00D00881">
      <w:pPr>
        <w:pStyle w:val="Prrafodelista"/>
        <w:numPr>
          <w:ilvl w:val="0"/>
          <w:numId w:val="1"/>
        </w:numPr>
      </w:pPr>
      <w:r>
        <w:t>Búsqueda de proveedores</w:t>
      </w:r>
      <w:r w:rsidR="00D43EA9">
        <w:t xml:space="preserve"> tanto si disponen de licencia de importación como si no disponen de ella.</w:t>
      </w:r>
      <w:r>
        <w:t xml:space="preserve"> </w:t>
      </w:r>
      <w:r w:rsidR="004017CC">
        <w:t xml:space="preserve">(si no cuentan con licencia de </w:t>
      </w:r>
      <w:r w:rsidR="005C16B9">
        <w:t>importación nuestros distribuidores</w:t>
      </w:r>
      <w:r w:rsidR="004017CC">
        <w:t xml:space="preserve"> puede facilitarles los productos que </w:t>
      </w:r>
      <w:r w:rsidR="00D43EA9">
        <w:t>necesiten</w:t>
      </w:r>
      <w:r w:rsidR="004017CC">
        <w:t>)</w:t>
      </w:r>
    </w:p>
    <w:p w14:paraId="69E9FD29" w14:textId="77777777" w:rsidR="00D00881" w:rsidRDefault="00D00881" w:rsidP="00D00881">
      <w:pPr>
        <w:pStyle w:val="Prrafodelista"/>
        <w:numPr>
          <w:ilvl w:val="0"/>
          <w:numId w:val="1"/>
        </w:numPr>
      </w:pPr>
      <w:r>
        <w:t>Asesoramiento en comercio internacional</w:t>
      </w:r>
    </w:p>
    <w:p w14:paraId="50A1F538" w14:textId="2339BDE9" w:rsidR="00D00881" w:rsidRDefault="00D00881" w:rsidP="00D00881">
      <w:pPr>
        <w:pStyle w:val="Prrafodelista"/>
        <w:numPr>
          <w:ilvl w:val="0"/>
          <w:numId w:val="1"/>
        </w:numPr>
      </w:pPr>
      <w:r>
        <w:t xml:space="preserve">Gestión de transporte </w:t>
      </w:r>
      <w:r w:rsidR="004017CC">
        <w:t xml:space="preserve">y almacenamiento. </w:t>
      </w:r>
    </w:p>
    <w:p w14:paraId="7937617E" w14:textId="36B63C87" w:rsidR="00FF5C50" w:rsidRDefault="00FF5C50" w:rsidP="00D00881">
      <w:pPr>
        <w:pStyle w:val="Prrafodelista"/>
        <w:numPr>
          <w:ilvl w:val="0"/>
          <w:numId w:val="1"/>
        </w:numPr>
      </w:pPr>
      <w:r>
        <w:t xml:space="preserve">Seguimiento y gestión integral de pedidos. </w:t>
      </w:r>
    </w:p>
    <w:p w14:paraId="704951B0" w14:textId="77777777" w:rsidR="00D00881" w:rsidRDefault="00D00881" w:rsidP="00D00881">
      <w:pPr>
        <w:pStyle w:val="Prrafodelista"/>
      </w:pPr>
    </w:p>
    <w:p w14:paraId="018C8A5F" w14:textId="77777777" w:rsidR="001C7464" w:rsidRDefault="001C7464" w:rsidP="00D00881">
      <w:pPr>
        <w:pStyle w:val="Prrafodelista"/>
      </w:pPr>
    </w:p>
    <w:p w14:paraId="0F17DED0" w14:textId="77777777" w:rsidR="0079041A" w:rsidRDefault="0079041A">
      <w:pPr>
        <w:rPr>
          <w:b/>
          <w:bCs/>
        </w:rPr>
      </w:pPr>
    </w:p>
    <w:p w14:paraId="1AE63DD6" w14:textId="77777777" w:rsidR="0079041A" w:rsidRDefault="0079041A">
      <w:pPr>
        <w:rPr>
          <w:b/>
          <w:bCs/>
        </w:rPr>
      </w:pPr>
    </w:p>
    <w:p w14:paraId="4064FDFA" w14:textId="77777777" w:rsidR="0079041A" w:rsidRDefault="0079041A">
      <w:pPr>
        <w:rPr>
          <w:b/>
          <w:bCs/>
        </w:rPr>
      </w:pPr>
    </w:p>
    <w:p w14:paraId="53EB2AE1" w14:textId="77777777" w:rsidR="0079041A" w:rsidRDefault="0079041A">
      <w:pPr>
        <w:rPr>
          <w:b/>
          <w:bCs/>
        </w:rPr>
      </w:pPr>
    </w:p>
    <w:p w14:paraId="5D0325EE" w14:textId="2EF5D3FB" w:rsidR="0043677C" w:rsidRDefault="001F2FA4">
      <w:pPr>
        <w:rPr>
          <w:b/>
          <w:bCs/>
        </w:rPr>
      </w:pPr>
      <w:r w:rsidRPr="001F2FA4">
        <w:rPr>
          <w:b/>
          <w:bCs/>
        </w:rPr>
        <w:t>PRODUCTOS</w:t>
      </w:r>
      <w:r w:rsidR="00183E8E">
        <w:rPr>
          <w:b/>
          <w:bCs/>
        </w:rPr>
        <w:t xml:space="preserve"> (Tengo que trabajar más esta parte)</w:t>
      </w:r>
    </w:p>
    <w:p w14:paraId="474C9D56" w14:textId="3DA701BF" w:rsidR="0079041A" w:rsidRPr="0079041A" w:rsidRDefault="0079041A" w:rsidP="0079041A">
      <w:pPr>
        <w:pStyle w:val="Prrafodelista"/>
        <w:numPr>
          <w:ilvl w:val="0"/>
          <w:numId w:val="1"/>
        </w:numPr>
        <w:rPr>
          <w:b/>
          <w:bCs/>
        </w:rPr>
      </w:pPr>
      <w:r w:rsidRPr="0079041A">
        <w:t>equipos de protección</w:t>
      </w:r>
      <w:r>
        <w:t xml:space="preserve"> (añadir catálogo y especificaciones del proveedor</w:t>
      </w:r>
      <w:r w:rsidR="00423E07">
        <w:t xml:space="preserve"> con diseño propio</w:t>
      </w:r>
      <w:r>
        <w:t>)</w:t>
      </w:r>
    </w:p>
    <w:p w14:paraId="05244520" w14:textId="31AB6225" w:rsidR="0079041A" w:rsidRPr="00F22CB0" w:rsidRDefault="0079041A" w:rsidP="0079041A">
      <w:pPr>
        <w:pStyle w:val="Prrafodelista"/>
        <w:numPr>
          <w:ilvl w:val="0"/>
          <w:numId w:val="1"/>
        </w:numPr>
        <w:rPr>
          <w:b/>
          <w:bCs/>
        </w:rPr>
      </w:pPr>
      <w:r w:rsidRPr="0079041A">
        <w:t>productos sanitarios</w:t>
      </w:r>
      <w:r w:rsidR="00F22CB0">
        <w:t xml:space="preserve"> </w:t>
      </w:r>
    </w:p>
    <w:p w14:paraId="16E0EEA6" w14:textId="67EB06A1" w:rsidR="00F22CB0" w:rsidRPr="0079041A" w:rsidRDefault="00F22CB0" w:rsidP="0079041A">
      <w:pPr>
        <w:pStyle w:val="Prrafodelista"/>
        <w:numPr>
          <w:ilvl w:val="0"/>
          <w:numId w:val="1"/>
        </w:numPr>
        <w:rPr>
          <w:b/>
          <w:bCs/>
        </w:rPr>
      </w:pPr>
      <w:r>
        <w:t>mascarillas antivíricas (añadir especificaciones)</w:t>
      </w:r>
    </w:p>
    <w:p w14:paraId="52134540" w14:textId="6350D6BA" w:rsidR="0079041A" w:rsidRPr="0079041A" w:rsidRDefault="0079041A" w:rsidP="0079041A">
      <w:pPr>
        <w:pStyle w:val="Prrafodelista"/>
        <w:numPr>
          <w:ilvl w:val="0"/>
          <w:numId w:val="1"/>
        </w:numPr>
        <w:rPr>
          <w:b/>
          <w:bCs/>
        </w:rPr>
      </w:pPr>
      <w:r w:rsidRPr="0079041A">
        <w:t>complementos alimenticios</w:t>
      </w:r>
      <w:r w:rsidR="00582E93">
        <w:t>.</w:t>
      </w:r>
    </w:p>
    <w:p w14:paraId="21E3CBB8" w14:textId="5DCBD925" w:rsidR="0079041A" w:rsidRPr="00423E07" w:rsidRDefault="0079041A" w:rsidP="0079041A">
      <w:pPr>
        <w:pStyle w:val="Prrafodelista"/>
        <w:numPr>
          <w:ilvl w:val="0"/>
          <w:numId w:val="1"/>
        </w:numPr>
        <w:rPr>
          <w:b/>
          <w:bCs/>
        </w:rPr>
      </w:pPr>
      <w:r w:rsidRPr="0079041A">
        <w:t>desinfectantes no tóxicos</w:t>
      </w:r>
      <w:r>
        <w:t xml:space="preserve"> </w:t>
      </w:r>
    </w:p>
    <w:p w14:paraId="705637BB" w14:textId="5ECC87CE" w:rsidR="00423E07" w:rsidRDefault="00423E07" w:rsidP="00423E07">
      <w:pPr>
        <w:rPr>
          <w:b/>
          <w:bCs/>
        </w:rPr>
      </w:pPr>
    </w:p>
    <w:p w14:paraId="6782D668" w14:textId="10FB4701" w:rsidR="00423E07" w:rsidRDefault="00423E07" w:rsidP="00423E07">
      <w:pPr>
        <w:rPr>
          <w:b/>
          <w:bCs/>
        </w:rPr>
      </w:pPr>
      <w:r>
        <w:rPr>
          <w:b/>
          <w:bCs/>
        </w:rPr>
        <w:t>CONTACTO</w:t>
      </w:r>
    </w:p>
    <w:p w14:paraId="12DFAF55" w14:textId="3B58F847" w:rsidR="00423E07" w:rsidRPr="00423E07" w:rsidRDefault="00423E07" w:rsidP="00423E07">
      <w:pPr>
        <w:rPr>
          <w:b/>
          <w:bCs/>
          <w:lang w:val="en-US"/>
        </w:rPr>
      </w:pPr>
      <w:r w:rsidRPr="00423E07">
        <w:rPr>
          <w:b/>
          <w:bCs/>
          <w:lang w:val="en-US"/>
        </w:rPr>
        <w:t xml:space="preserve">Web: </w:t>
      </w:r>
      <w:hyperlink r:id="rId5" w:history="1">
        <w:r w:rsidRPr="00D55538">
          <w:rPr>
            <w:rStyle w:val="Hipervnculo"/>
            <w:b/>
            <w:bCs/>
            <w:lang w:val="en-US"/>
          </w:rPr>
          <w:t>www.milenicahealthcare.com</w:t>
        </w:r>
      </w:hyperlink>
      <w:r>
        <w:rPr>
          <w:b/>
          <w:bCs/>
          <w:lang w:val="en-US"/>
        </w:rPr>
        <w:t xml:space="preserve"> </w:t>
      </w:r>
    </w:p>
    <w:p w14:paraId="664A7517" w14:textId="2EB48025" w:rsidR="00423E07" w:rsidRPr="00423E07" w:rsidRDefault="00423E07" w:rsidP="00423E07">
      <w:pPr>
        <w:rPr>
          <w:b/>
          <w:bCs/>
          <w:lang w:val="en-US"/>
        </w:rPr>
      </w:pPr>
      <w:r w:rsidRPr="00423E07">
        <w:rPr>
          <w:b/>
          <w:bCs/>
          <w:lang w:val="en-US"/>
        </w:rPr>
        <w:t xml:space="preserve">Email: </w:t>
      </w:r>
      <w:hyperlink r:id="rId6" w:history="1">
        <w:r w:rsidR="0063093C" w:rsidRPr="00D55538">
          <w:rPr>
            <w:rStyle w:val="Hipervnculo"/>
            <w:b/>
            <w:bCs/>
            <w:lang w:val="en-US"/>
          </w:rPr>
          <w:t>info</w:t>
        </w:r>
        <w:r w:rsidR="0063093C" w:rsidRPr="00D55538">
          <w:rPr>
            <w:rStyle w:val="Hipervnculo"/>
            <w:b/>
            <w:bCs/>
            <w:lang w:val="en-US"/>
          </w:rPr>
          <w:t>@</w:t>
        </w:r>
        <w:r w:rsidR="0063093C" w:rsidRPr="00D55538">
          <w:rPr>
            <w:rStyle w:val="Hipervnculo"/>
            <w:b/>
            <w:bCs/>
            <w:lang w:val="en-US"/>
          </w:rPr>
          <w:t>milenicahealthcare.com</w:t>
        </w:r>
      </w:hyperlink>
    </w:p>
    <w:p w14:paraId="072D3EFF" w14:textId="6C9C3C36" w:rsidR="00423E07" w:rsidRDefault="00423E07" w:rsidP="00423E07">
      <w:pPr>
        <w:rPr>
          <w:b/>
          <w:bCs/>
          <w:lang w:val="en-US"/>
        </w:rPr>
      </w:pPr>
      <w:r w:rsidRPr="00423E07">
        <w:rPr>
          <w:b/>
          <w:bCs/>
          <w:lang w:val="en-US"/>
        </w:rPr>
        <w:t>Teléfono:</w:t>
      </w:r>
      <w:r>
        <w:rPr>
          <w:b/>
          <w:bCs/>
          <w:lang w:val="en-US"/>
        </w:rPr>
        <w:t xml:space="preserve"> + 34 682 40 50 32 </w:t>
      </w:r>
    </w:p>
    <w:p w14:paraId="40BED4E9" w14:textId="00570F86" w:rsidR="00423E07" w:rsidRDefault="00423E07" w:rsidP="00423E0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Dirección: Calle Edgar Neville 6, 28020 Madrid </w:t>
      </w:r>
    </w:p>
    <w:p w14:paraId="26FB2AF9" w14:textId="0CAC5B24" w:rsidR="00423E07" w:rsidRDefault="00423E07" w:rsidP="00423E07">
      <w:pPr>
        <w:rPr>
          <w:b/>
          <w:bCs/>
          <w:lang w:val="en-US"/>
        </w:rPr>
      </w:pPr>
    </w:p>
    <w:p w14:paraId="4B313D48" w14:textId="7DD49CCE" w:rsidR="00423E07" w:rsidRDefault="00423E07" w:rsidP="00423E0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FORMULARIO DE CONTACTO: </w:t>
      </w:r>
    </w:p>
    <w:p w14:paraId="609097D9" w14:textId="08BA89A7" w:rsidR="00423E07" w:rsidRDefault="0063093C" w:rsidP="00423E07">
      <w:r w:rsidRPr="0063093C">
        <w:t>Sería interesante que se diferenciaran l</w:t>
      </w:r>
      <w:r>
        <w:t xml:space="preserve">os formularios por proveedores o clientes. </w:t>
      </w:r>
    </w:p>
    <w:p w14:paraId="773F922C" w14:textId="5CD79F43" w:rsidR="0063093C" w:rsidRDefault="0063093C" w:rsidP="00423E07"/>
    <w:p w14:paraId="5705C227" w14:textId="435E6719" w:rsidR="0063093C" w:rsidRPr="0063093C" w:rsidRDefault="0063093C" w:rsidP="00423E07">
      <w:r>
        <w:t xml:space="preserve">Nombre/ teléfono/ email/ mensaje. </w:t>
      </w:r>
    </w:p>
    <w:sectPr w:rsidR="0063093C" w:rsidRPr="0063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D1667"/>
    <w:multiLevelType w:val="hybridMultilevel"/>
    <w:tmpl w:val="F4146F22"/>
    <w:lvl w:ilvl="0" w:tplc="2B165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81"/>
    <w:rsid w:val="00183E8E"/>
    <w:rsid w:val="001C7464"/>
    <w:rsid w:val="001F2FA4"/>
    <w:rsid w:val="001F59C9"/>
    <w:rsid w:val="004017CC"/>
    <w:rsid w:val="00423E07"/>
    <w:rsid w:val="0043677C"/>
    <w:rsid w:val="004F38F5"/>
    <w:rsid w:val="00582E93"/>
    <w:rsid w:val="005C16B9"/>
    <w:rsid w:val="0063093C"/>
    <w:rsid w:val="006A0824"/>
    <w:rsid w:val="006D541D"/>
    <w:rsid w:val="0079041A"/>
    <w:rsid w:val="00851283"/>
    <w:rsid w:val="008A3E31"/>
    <w:rsid w:val="008F75F9"/>
    <w:rsid w:val="009E6F3E"/>
    <w:rsid w:val="00BA4CFA"/>
    <w:rsid w:val="00D00881"/>
    <w:rsid w:val="00D43EA9"/>
    <w:rsid w:val="00EB3AA7"/>
    <w:rsid w:val="00EC5E62"/>
    <w:rsid w:val="00F22CB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06B"/>
  <w15:chartTrackingRefBased/>
  <w15:docId w15:val="{B265B85D-54BF-4CE0-BE81-AD396A69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8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3E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lenicahealthcare.com" TargetMode="External"/><Relationship Id="rId5" Type="http://schemas.openxmlformats.org/officeDocument/2006/relationships/hyperlink" Target="http://www.milenicahealth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2020-09-19T17:07:00Z</dcterms:created>
  <dcterms:modified xsi:type="dcterms:W3CDTF">2020-09-28T11:29:00Z</dcterms:modified>
</cp:coreProperties>
</file>